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21" w:rsidRDefault="00720421" w:rsidP="00622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79730" cy="5461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МУНИЦИПАЛЬНОЕ ОБРАЗОВАНИЕ ГОРОДСКОЙ ОКРУГ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ГОРОД НИЖНЕВАРТОВСК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ХАНТЫ-МАНСИЙСКИЙ АВТОНОМНЫЙ ОКРУГ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sym w:font="Symbol" w:char="002D"/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ЮГРА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ДУМА ГОРОДА         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DE6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21C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 w:rsidR="00DE6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21C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E71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№</w:t>
      </w:r>
      <w:r w:rsidR="00621CCD">
        <w:rPr>
          <w:rFonts w:ascii="Times New Roman" w:eastAsia="Times New Roman" w:hAnsi="Times New Roman" w:cs="Times New Roman"/>
          <w:sz w:val="26"/>
          <w:szCs w:val="26"/>
          <w:lang w:eastAsia="ru-RU"/>
        </w:rPr>
        <w:t>562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</w:tblGrid>
      <w:tr w:rsidR="00720421" w:rsidTr="006D2220">
        <w:trPr>
          <w:trHeight w:val="540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:rsidR="00720421" w:rsidRDefault="007204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20421" w:rsidRDefault="00F7468D" w:rsidP="003C799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изменения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решение Думы города Нижневартовска от 18.09.2015 №848 </w:t>
            </w:r>
            <w:r w:rsidR="003C7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департаменте жилищно-коммунального хозяйства администрации</w:t>
            </w:r>
            <w:r w:rsidR="003E77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</w:t>
            </w:r>
            <w:r w:rsidR="00933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Нижне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</w:t>
            </w:r>
            <w:r w:rsidR="00C41B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рт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овска</w:t>
            </w:r>
            <w:r w:rsidR="003C7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739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(с изменениями)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20421" w:rsidRDefault="00720421" w:rsidP="007204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2CFA" w:rsidRDefault="00622CFA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решения Думы города Нижневартовска «</w:t>
      </w:r>
      <w:r w:rsidR="00F74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решение Думы города Нижне</w:t>
      </w:r>
      <w:r w:rsidR="006D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вартовска от 18.09.2015 №848 «О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департаменте жилищно-коммунального хозяйства адми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нистрации города Нижневартовска» (с изменениями)</w:t>
      </w:r>
      <w:r w:rsidR="003C7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внесенный главой города Нижневартовска, руководствуясь статьей 19 Устава города Нижневартовска,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Дума города РЕШИЛА:</w:t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0421" w:rsidRDefault="00720421" w:rsidP="007204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1.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нести в</w:t>
      </w:r>
      <w:r w:rsidR="009333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 города Нижневартовска от 18.09.2015 №848 «О департаменте жилищно-коммунального хозяйства администрации города Нижневартовска» </w:t>
      </w:r>
      <w:r w:rsidR="0087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изменениями от 21.12.2015 №933, 24.06.2016 №1042, 25.10.2016 №29, 25.11.2016 №54, 17.02.2017 №101, 31.03.2017 №135, 23.05.2017 №191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22.06.2018 №365</w:t>
      </w:r>
      <w:r w:rsidR="0060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23.1</w:t>
      </w:r>
      <w:r w:rsidR="00313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0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.2018 №406</w:t>
      </w:r>
      <w:r w:rsidR="00945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29.03.2019 №459</w:t>
      </w:r>
      <w:r w:rsidR="002337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21.06.2019 №508</w:t>
      </w:r>
      <w:r w:rsidR="0087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е, дополни</w:t>
      </w:r>
      <w:r w:rsidR="00AE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1 глав</w:t>
      </w:r>
      <w:r w:rsidR="006D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 3 приложения к решению</w:t>
      </w:r>
      <w:r w:rsidR="00945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подпунктом</w:t>
      </w:r>
      <w:r w:rsidR="006D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D73967" w:rsidRDefault="009333EA" w:rsidP="00794C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C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D86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5C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аключает муниципальные контракты по выбору подрядной организации на проведение работ по обследованию технического состояния элементов ограждающих и несущих конструкций жилых многоквартирных домов на предмет их соответствия (несоответствия) </w:t>
      </w:r>
      <w:r w:rsidR="005C45DF" w:rsidRPr="006208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="005C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м, </w:t>
      </w:r>
      <w:r w:rsidR="00A43D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которым должны отвечать жилые</w:t>
      </w:r>
      <w:r w:rsidR="006208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помещения, </w:t>
      </w:r>
      <w:r w:rsidR="005C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установленным постановлением Правительства Российской Федерации от 28.01.2006 №47 «Об утверждении Положения о признании помещения жилым помещением, жилого помещения непригодным для проживания, многоквартирного дома аварийным и </w:t>
      </w:r>
      <w:r w:rsidR="005C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подлежащим сносу или реконструкции, садового дома жилым домом и жилого дома садовым домом</w:t>
      </w:r>
      <w:r w:rsidR="006D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5C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r w:rsidR="001B4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20421" w:rsidRDefault="00650E5F" w:rsidP="001B676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720421">
        <w:rPr>
          <w:rFonts w:ascii="Times New Roman" w:eastAsia="Calibri" w:hAnsi="Times New Roman" w:cs="Times New Roman"/>
          <w:sz w:val="28"/>
          <w:szCs w:val="28"/>
        </w:rPr>
        <w:t>2. Решение вступает в силу после его официального опубликования.</w:t>
      </w:r>
    </w:p>
    <w:p w:rsidR="004F5C5C" w:rsidRDefault="004F5C5C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1C63" w:rsidRDefault="00081C63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2220" w:rsidRDefault="006D2220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1B6768" w:rsidTr="00B06893">
        <w:tc>
          <w:tcPr>
            <w:tcW w:w="5353" w:type="dxa"/>
          </w:tcPr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1B6768" w:rsidRDefault="00081C63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1B6768">
              <w:rPr>
                <w:rFonts w:ascii="Times New Roman" w:eastAsia="Calibri" w:hAnsi="Times New Roman" w:cs="Times New Roman"/>
                <w:sz w:val="28"/>
                <w:szCs w:val="28"/>
              </w:rPr>
              <w:t>орода Нижневартовска</w:t>
            </w: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М.В. Клец</w:t>
            </w: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DE6DE4" w:rsidRDefault="00B34BDF" w:rsidP="00621CC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21CC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621C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декабря</w:t>
            </w:r>
            <w:r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</w:t>
            </w:r>
            <w:r w:rsidR="001B6768"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786" w:type="dxa"/>
          </w:tcPr>
          <w:p w:rsidR="003B1B3A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города </w:t>
            </w: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Нижневартовска</w:t>
            </w: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 В.В. Тихонов</w:t>
            </w: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DE6DE4" w:rsidRDefault="00621CCD" w:rsidP="00621CC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«24</w:t>
            </w:r>
            <w:r w:rsidR="00622C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декабря</w:t>
            </w:r>
            <w:bookmarkStart w:id="0" w:name="_GoBack"/>
            <w:bookmarkEnd w:id="0"/>
            <w:r w:rsidR="00B34BDF"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</w:t>
            </w:r>
            <w:r w:rsidR="001B6768"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E5D76" w:rsidRDefault="002E5D76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E5D76" w:rsidSect="005C45DF">
      <w:head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C29" w:rsidRDefault="00847C29" w:rsidP="00945764">
      <w:pPr>
        <w:spacing w:after="0" w:line="240" w:lineRule="auto"/>
      </w:pPr>
      <w:r>
        <w:separator/>
      </w:r>
    </w:p>
  </w:endnote>
  <w:endnote w:type="continuationSeparator" w:id="0">
    <w:p w:rsidR="00847C29" w:rsidRDefault="00847C29" w:rsidP="0094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C29" w:rsidRDefault="00847C29" w:rsidP="00945764">
      <w:pPr>
        <w:spacing w:after="0" w:line="240" w:lineRule="auto"/>
      </w:pPr>
      <w:r>
        <w:separator/>
      </w:r>
    </w:p>
  </w:footnote>
  <w:footnote w:type="continuationSeparator" w:id="0">
    <w:p w:rsidR="00847C29" w:rsidRDefault="00847C29" w:rsidP="0094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033957"/>
      <w:docPartObj>
        <w:docPartGallery w:val="Page Numbers (Top of Page)"/>
        <w:docPartUnique/>
      </w:docPartObj>
    </w:sdtPr>
    <w:sdtEndPr/>
    <w:sdtContent>
      <w:p w:rsidR="00945764" w:rsidRDefault="009457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CCD">
          <w:rPr>
            <w:noProof/>
          </w:rPr>
          <w:t>2</w:t>
        </w:r>
        <w:r>
          <w:fldChar w:fldCharType="end"/>
        </w:r>
      </w:p>
    </w:sdtContent>
  </w:sdt>
  <w:p w:rsidR="00945764" w:rsidRDefault="009457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F51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923F5D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A57208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421"/>
    <w:rsid w:val="00033A56"/>
    <w:rsid w:val="00057F85"/>
    <w:rsid w:val="000671A8"/>
    <w:rsid w:val="00081C63"/>
    <w:rsid w:val="00091595"/>
    <w:rsid w:val="000D4A49"/>
    <w:rsid w:val="0017551C"/>
    <w:rsid w:val="001B4C7A"/>
    <w:rsid w:val="001B6768"/>
    <w:rsid w:val="001C7DBE"/>
    <w:rsid w:val="002337D0"/>
    <w:rsid w:val="002D7D07"/>
    <w:rsid w:val="002E5D76"/>
    <w:rsid w:val="00312461"/>
    <w:rsid w:val="00313C39"/>
    <w:rsid w:val="00337147"/>
    <w:rsid w:val="003A355F"/>
    <w:rsid w:val="003B1B3A"/>
    <w:rsid w:val="003C26CA"/>
    <w:rsid w:val="003C799D"/>
    <w:rsid w:val="003E75B3"/>
    <w:rsid w:val="003E77DC"/>
    <w:rsid w:val="004019E5"/>
    <w:rsid w:val="00483985"/>
    <w:rsid w:val="004F5C5C"/>
    <w:rsid w:val="004F706C"/>
    <w:rsid w:val="005213CA"/>
    <w:rsid w:val="00523E3F"/>
    <w:rsid w:val="005562E1"/>
    <w:rsid w:val="00594AA8"/>
    <w:rsid w:val="005C45DF"/>
    <w:rsid w:val="005E2EB7"/>
    <w:rsid w:val="005F2379"/>
    <w:rsid w:val="00602AC3"/>
    <w:rsid w:val="006208C2"/>
    <w:rsid w:val="00621CCD"/>
    <w:rsid w:val="00622CFA"/>
    <w:rsid w:val="00650E5F"/>
    <w:rsid w:val="00670DF2"/>
    <w:rsid w:val="006D2220"/>
    <w:rsid w:val="00702DA9"/>
    <w:rsid w:val="00720421"/>
    <w:rsid w:val="00743CC9"/>
    <w:rsid w:val="0077476A"/>
    <w:rsid w:val="00792AA8"/>
    <w:rsid w:val="00794C26"/>
    <w:rsid w:val="00795E40"/>
    <w:rsid w:val="008129E9"/>
    <w:rsid w:val="00847C29"/>
    <w:rsid w:val="00852243"/>
    <w:rsid w:val="0087395B"/>
    <w:rsid w:val="008E0EA7"/>
    <w:rsid w:val="009333EA"/>
    <w:rsid w:val="00945764"/>
    <w:rsid w:val="00994F0D"/>
    <w:rsid w:val="009A1B2E"/>
    <w:rsid w:val="009A2635"/>
    <w:rsid w:val="00A35794"/>
    <w:rsid w:val="00A43D6D"/>
    <w:rsid w:val="00A807B4"/>
    <w:rsid w:val="00AE7A7D"/>
    <w:rsid w:val="00AE7A82"/>
    <w:rsid w:val="00B06893"/>
    <w:rsid w:val="00B1577F"/>
    <w:rsid w:val="00B17E07"/>
    <w:rsid w:val="00B34BDF"/>
    <w:rsid w:val="00BF3462"/>
    <w:rsid w:val="00BF4A9B"/>
    <w:rsid w:val="00C07E44"/>
    <w:rsid w:val="00C41B55"/>
    <w:rsid w:val="00C66DFD"/>
    <w:rsid w:val="00CB6C65"/>
    <w:rsid w:val="00D12D6A"/>
    <w:rsid w:val="00D73967"/>
    <w:rsid w:val="00D86B2B"/>
    <w:rsid w:val="00DE6DE4"/>
    <w:rsid w:val="00E712F3"/>
    <w:rsid w:val="00EA42B2"/>
    <w:rsid w:val="00ED07DF"/>
    <w:rsid w:val="00F1686A"/>
    <w:rsid w:val="00F7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0466A5"/>
  <w15:docId w15:val="{064080EF-C2B3-4FBC-84E6-F234CA66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4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42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F7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5764"/>
  </w:style>
  <w:style w:type="paragraph" w:styleId="a9">
    <w:name w:val="footer"/>
    <w:basedOn w:val="a"/>
    <w:link w:val="aa"/>
    <w:uiPriority w:val="99"/>
    <w:unhideWhenUsed/>
    <w:rsid w:val="009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5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ЕЕ</dc:creator>
  <cp:keywords/>
  <dc:description/>
  <cp:lastModifiedBy>Трофимова Марина Викторовна</cp:lastModifiedBy>
  <cp:revision>60</cp:revision>
  <cp:lastPrinted>2019-12-23T11:02:00Z</cp:lastPrinted>
  <dcterms:created xsi:type="dcterms:W3CDTF">2015-12-16T04:04:00Z</dcterms:created>
  <dcterms:modified xsi:type="dcterms:W3CDTF">2019-12-24T09:13:00Z</dcterms:modified>
</cp:coreProperties>
</file>